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8A797" w14:textId="23FCD6A8" w:rsidR="00B029E9" w:rsidRPr="00B029E9" w:rsidRDefault="00B029E9" w:rsidP="00B029E9">
      <w:r w:rsidRPr="00B029E9">
        <w:rPr>
          <w:b/>
          <w:bCs/>
        </w:rPr>
        <w:t>REGULAMIN ŚWIADCZENIA USŁUG SPRZĄTANIA</w:t>
      </w:r>
      <w:r w:rsidR="004E2AC6">
        <w:rPr>
          <w:b/>
          <w:bCs/>
        </w:rPr>
        <w:t xml:space="preserve"> SEKRET SERWI</w:t>
      </w:r>
      <w:r w:rsidR="003C35C7">
        <w:rPr>
          <w:b/>
          <w:bCs/>
        </w:rPr>
        <w:t>S</w:t>
      </w:r>
    </w:p>
    <w:p w14:paraId="4D38B549" w14:textId="77777777" w:rsidR="00B029E9" w:rsidRPr="00B029E9" w:rsidRDefault="00B029E9" w:rsidP="00B029E9">
      <w:r w:rsidRPr="00B029E9">
        <w:rPr>
          <w:b/>
          <w:bCs/>
        </w:rPr>
        <w:t>§1. Postanowienia ogólne</w:t>
      </w:r>
    </w:p>
    <w:p w14:paraId="4E41BB14" w14:textId="076A3543" w:rsidR="00182DA9" w:rsidRDefault="00B029E9" w:rsidP="00182DA9">
      <w:pPr>
        <w:numPr>
          <w:ilvl w:val="0"/>
          <w:numId w:val="1"/>
        </w:numPr>
      </w:pPr>
      <w:r w:rsidRPr="00B029E9">
        <w:t xml:space="preserve">Niniejszy regulamin określa zasady świadczenia usług sprzątania przez firmę </w:t>
      </w:r>
      <w:r w:rsidR="004E2AC6">
        <w:rPr>
          <w:b/>
          <w:bCs/>
        </w:rPr>
        <w:t>SEKRET SERWIS Barbara Krawczyk</w:t>
      </w:r>
      <w:r w:rsidRPr="00B029E9">
        <w:t xml:space="preserve"> zwaną dalej Wykonawcą.</w:t>
      </w:r>
    </w:p>
    <w:p w14:paraId="6F29000B" w14:textId="6831817E" w:rsidR="00B029E9" w:rsidRPr="00B029E9" w:rsidRDefault="00B029E9" w:rsidP="00182DA9">
      <w:pPr>
        <w:numPr>
          <w:ilvl w:val="0"/>
          <w:numId w:val="1"/>
        </w:numPr>
      </w:pPr>
      <w:r w:rsidRPr="00B029E9">
        <w:t xml:space="preserve">Zamówienie usługi (telefoniczne, mailowe lub przez </w:t>
      </w:r>
      <w:proofErr w:type="spellStart"/>
      <w:r w:rsidRPr="00B029E9">
        <w:t>social</w:t>
      </w:r>
      <w:proofErr w:type="spellEnd"/>
      <w:r w:rsidRPr="00B029E9">
        <w:t xml:space="preserve"> media) jest równoznaczne z akceptacją niniejszego regulaminu.</w:t>
      </w:r>
    </w:p>
    <w:p w14:paraId="12F38D1A" w14:textId="77777777" w:rsidR="00B029E9" w:rsidRPr="00B029E9" w:rsidRDefault="00B029E9" w:rsidP="00B029E9">
      <w:r w:rsidRPr="00B029E9">
        <w:rPr>
          <w:b/>
          <w:bCs/>
        </w:rPr>
        <w:t>§2. Zakres usług i wycena</w:t>
      </w:r>
    </w:p>
    <w:p w14:paraId="2478CF86" w14:textId="5BA2EF59" w:rsidR="00B029E9" w:rsidRPr="00B029E9" w:rsidRDefault="00B029E9" w:rsidP="00B029E9">
      <w:pPr>
        <w:numPr>
          <w:ilvl w:val="0"/>
          <w:numId w:val="2"/>
        </w:numPr>
      </w:pPr>
      <w:r w:rsidRPr="00B029E9">
        <w:t>Wykonawca oferuje usługi sprzątania standardowego, poremontowego oraz usługi specjalistyczne (np. mycie okien, pranie tapicerki</w:t>
      </w:r>
      <w:r w:rsidR="004E2AC6">
        <w:t>, opieka nad grobami</w:t>
      </w:r>
      <w:r w:rsidRPr="00B029E9">
        <w:t>).</w:t>
      </w:r>
    </w:p>
    <w:p w14:paraId="49BE208B" w14:textId="6D62B7C6" w:rsidR="00B029E9" w:rsidRPr="00B029E9" w:rsidRDefault="00B029E9" w:rsidP="00B029E9">
      <w:pPr>
        <w:numPr>
          <w:ilvl w:val="0"/>
          <w:numId w:val="2"/>
        </w:numPr>
      </w:pPr>
      <w:r w:rsidRPr="00B029E9">
        <w:t>Szczegółowy zakres prac ustalany jest indywidualnie z Klientem przed rozpoczęciem zlecenia</w:t>
      </w:r>
      <w:r w:rsidR="003C35C7">
        <w:t>.</w:t>
      </w:r>
    </w:p>
    <w:p w14:paraId="1DF35EAC" w14:textId="77777777" w:rsidR="00B029E9" w:rsidRPr="00B029E9" w:rsidRDefault="00B029E9" w:rsidP="00B029E9">
      <w:pPr>
        <w:numPr>
          <w:ilvl w:val="0"/>
          <w:numId w:val="2"/>
        </w:numPr>
      </w:pPr>
      <w:r w:rsidRPr="00B029E9">
        <w:t>Wycena podawana w cenniku ma charakter orientacyjny. Ostateczna cena ustalana jest po wizji lokalnej lub na podstawie zdjęć/opisu przesłanego przez Klienta.</w:t>
      </w:r>
    </w:p>
    <w:p w14:paraId="1C83AEB9" w14:textId="77777777" w:rsidR="00B029E9" w:rsidRPr="00B029E9" w:rsidRDefault="00B029E9" w:rsidP="00B029E9">
      <w:r w:rsidRPr="00B029E9">
        <w:rPr>
          <w:b/>
          <w:bCs/>
        </w:rPr>
        <w:t>§3. Obowiązki Stron</w:t>
      </w:r>
    </w:p>
    <w:p w14:paraId="02D2B891" w14:textId="77777777" w:rsidR="00B029E9" w:rsidRPr="00B029E9" w:rsidRDefault="00B029E9" w:rsidP="00B029E9">
      <w:pPr>
        <w:numPr>
          <w:ilvl w:val="0"/>
          <w:numId w:val="3"/>
        </w:numPr>
      </w:pPr>
      <w:r w:rsidRPr="00B029E9">
        <w:rPr>
          <w:b/>
          <w:bCs/>
        </w:rPr>
        <w:t>Wykonawca</w:t>
      </w:r>
      <w:r w:rsidRPr="00B029E9">
        <w:t xml:space="preserve"> zobowiązuje się do rzetelnego wykonania prac z użyciem profesjonalnego sprzętu i bezpiecznych środków chemicznych (chyba że ustalono użycie środków Klienta).</w:t>
      </w:r>
    </w:p>
    <w:p w14:paraId="68FF3F7B" w14:textId="75E6CD19" w:rsidR="00B029E9" w:rsidRPr="00B029E9" w:rsidRDefault="00B029E9" w:rsidP="00B029E9">
      <w:pPr>
        <w:numPr>
          <w:ilvl w:val="0"/>
          <w:numId w:val="3"/>
        </w:numPr>
      </w:pPr>
      <w:r w:rsidRPr="00B029E9">
        <w:rPr>
          <w:b/>
          <w:bCs/>
        </w:rPr>
        <w:t>Klient</w:t>
      </w:r>
      <w:r w:rsidRPr="00B029E9">
        <w:t xml:space="preserve"> zobowiązuje się do zapewnienia swobodnego dostępu do obiektu w ustalonym terminie oraz bezpłatnego dostępu do mediów (</w:t>
      </w:r>
      <w:r w:rsidR="00724A07" w:rsidRPr="00724A07">
        <w:t xml:space="preserve">m.in.: </w:t>
      </w:r>
      <w:r w:rsidRPr="00B029E9">
        <w:t>ciepła woda, prąd).</w:t>
      </w:r>
    </w:p>
    <w:p w14:paraId="2333435B" w14:textId="77777777" w:rsidR="00B029E9" w:rsidRDefault="00B029E9" w:rsidP="00B029E9">
      <w:pPr>
        <w:numPr>
          <w:ilvl w:val="0"/>
          <w:numId w:val="3"/>
        </w:numPr>
      </w:pPr>
      <w:r w:rsidRPr="004E2AC6">
        <w:rPr>
          <w:b/>
          <w:bCs/>
        </w:rPr>
        <w:t>Klient</w:t>
      </w:r>
      <w:r w:rsidRPr="00B029E9">
        <w:t xml:space="preserve"> ma obowiązek poinformować o powierzchniach wymagających szczególnej ostrożności (np. delikatne kamienne blaty, antyki).</w:t>
      </w:r>
    </w:p>
    <w:p w14:paraId="1D01126E" w14:textId="5A38EA9A" w:rsidR="003C35C7" w:rsidRPr="003C35C7" w:rsidRDefault="003C35C7" w:rsidP="00B029E9">
      <w:pPr>
        <w:numPr>
          <w:ilvl w:val="0"/>
          <w:numId w:val="3"/>
        </w:numPr>
      </w:pPr>
      <w:r>
        <w:rPr>
          <w:b/>
          <w:bCs/>
        </w:rPr>
        <w:t xml:space="preserve">Klient </w:t>
      </w:r>
      <w:r w:rsidRPr="003C35C7">
        <w:t>zapewnia</w:t>
      </w:r>
      <w:r>
        <w:t xml:space="preserve"> odbiór odpadów powstałych po usłudze. </w:t>
      </w:r>
    </w:p>
    <w:p w14:paraId="00ABB33C" w14:textId="77777777" w:rsidR="00B029E9" w:rsidRPr="00B029E9" w:rsidRDefault="00B029E9" w:rsidP="00B029E9">
      <w:r w:rsidRPr="00B029E9">
        <w:rPr>
          <w:b/>
          <w:bCs/>
        </w:rPr>
        <w:t>§4. Terminy i płatności</w:t>
      </w:r>
    </w:p>
    <w:p w14:paraId="5607A89D" w14:textId="77777777" w:rsidR="00B029E9" w:rsidRPr="00B029E9" w:rsidRDefault="00B029E9" w:rsidP="00B029E9">
      <w:pPr>
        <w:numPr>
          <w:ilvl w:val="0"/>
          <w:numId w:val="4"/>
        </w:numPr>
      </w:pPr>
      <w:r w:rsidRPr="00B029E9">
        <w:t>Odwołanie terminu przez Klienta na mniej niż 24h przed planowaną usługą może skutkować naliczeniem opłaty rezerwacyjnej w wysokości 20% wartości zlecenia.</w:t>
      </w:r>
    </w:p>
    <w:p w14:paraId="7EDC6221" w14:textId="77777777" w:rsidR="00B029E9" w:rsidRPr="00B029E9" w:rsidRDefault="00B029E9" w:rsidP="00B029E9">
      <w:pPr>
        <w:numPr>
          <w:ilvl w:val="0"/>
          <w:numId w:val="4"/>
        </w:numPr>
      </w:pPr>
      <w:r w:rsidRPr="00B029E9">
        <w:t>Płatność za usługę następuje gotówką, przelewem na telefon (Blik) lub przelewem tradycyjnym niezwłocznie po zakończeniu prac, chyba że ustalono inaczej.</w:t>
      </w:r>
    </w:p>
    <w:p w14:paraId="67AD8226" w14:textId="77777777" w:rsidR="00B029E9" w:rsidRPr="00B029E9" w:rsidRDefault="00B029E9" w:rsidP="00B029E9">
      <w:r w:rsidRPr="00B029E9">
        <w:rPr>
          <w:b/>
          <w:bCs/>
        </w:rPr>
        <w:t>§5. Odpowiedzialność i reklamacje</w:t>
      </w:r>
    </w:p>
    <w:p w14:paraId="0666D6E2" w14:textId="77777777" w:rsidR="00B029E9" w:rsidRPr="00B029E9" w:rsidRDefault="00B029E9" w:rsidP="00B029E9">
      <w:pPr>
        <w:numPr>
          <w:ilvl w:val="0"/>
          <w:numId w:val="5"/>
        </w:numPr>
      </w:pPr>
      <w:r w:rsidRPr="00B029E9">
        <w:t>Wykonawca posiada ważne ubezpieczenie Odpowiedzialności Cywilnej (OC) na wypadek szkód powstałych w trakcie pracy.</w:t>
      </w:r>
    </w:p>
    <w:p w14:paraId="324E3EDF" w14:textId="77777777" w:rsidR="00B029E9" w:rsidRPr="00B029E9" w:rsidRDefault="00B029E9" w:rsidP="00B029E9">
      <w:pPr>
        <w:numPr>
          <w:ilvl w:val="0"/>
          <w:numId w:val="5"/>
        </w:numPr>
      </w:pPr>
      <w:r w:rsidRPr="00B029E9">
        <w:t>Wszelkie ewentualne szkody lub zastrzeżenia co do jakości usługi należy zgłosić w obecności Wykonawcy podczas odbioru prac lub pisemnie (SMS/e-mail) w ciągu 24h od zakończenia zlecenia.</w:t>
      </w:r>
    </w:p>
    <w:p w14:paraId="7ECEAF46" w14:textId="77777777" w:rsidR="00B029E9" w:rsidRPr="00B029E9" w:rsidRDefault="00B029E9" w:rsidP="00B029E9">
      <w:pPr>
        <w:numPr>
          <w:ilvl w:val="0"/>
          <w:numId w:val="5"/>
        </w:numPr>
      </w:pPr>
      <w:r w:rsidRPr="00B029E9">
        <w:t>Wykonawca nie odpowiada za uszkodzenia wynikające z naturalnego zużycia przedmiotów lub ukrytych wad materiałowych.</w:t>
      </w:r>
    </w:p>
    <w:p w14:paraId="5A270E75" w14:textId="77777777" w:rsidR="00B029E9" w:rsidRPr="00B029E9" w:rsidRDefault="00B029E9" w:rsidP="00B029E9">
      <w:r w:rsidRPr="00B029E9">
        <w:rPr>
          <w:b/>
          <w:bCs/>
        </w:rPr>
        <w:t>§6. RODO i ochrona prywatności</w:t>
      </w:r>
    </w:p>
    <w:p w14:paraId="27628C6D" w14:textId="77777777" w:rsidR="00B029E9" w:rsidRPr="00B029E9" w:rsidRDefault="00B029E9" w:rsidP="00B029E9">
      <w:pPr>
        <w:numPr>
          <w:ilvl w:val="0"/>
          <w:numId w:val="6"/>
        </w:numPr>
      </w:pPr>
      <w:r w:rsidRPr="00B029E9">
        <w:t>Dane osobowe Klientów przetwarzane są wyłącznie w celu realizacji zlecenia i wystawienia dokumentów księgowych.</w:t>
      </w:r>
    </w:p>
    <w:p w14:paraId="0AB1F6FC" w14:textId="77777777" w:rsidR="00B029E9" w:rsidRPr="00B029E9" w:rsidRDefault="00B029E9" w:rsidP="00B029E9">
      <w:pPr>
        <w:numPr>
          <w:ilvl w:val="0"/>
          <w:numId w:val="6"/>
        </w:numPr>
      </w:pPr>
      <w:r w:rsidRPr="00B029E9">
        <w:lastRenderedPageBreak/>
        <w:t>Wykonawca zapewnia poufność i nie udostępnia danych osobom trzecim.</w:t>
      </w:r>
    </w:p>
    <w:p w14:paraId="50B4CD7D" w14:textId="77777777" w:rsidR="00F4499A" w:rsidRDefault="00F4499A"/>
    <w:sectPr w:rsidR="00F449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6348C"/>
    <w:multiLevelType w:val="multilevel"/>
    <w:tmpl w:val="290C3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C063E9"/>
    <w:multiLevelType w:val="multilevel"/>
    <w:tmpl w:val="4EF44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3E5342"/>
    <w:multiLevelType w:val="multilevel"/>
    <w:tmpl w:val="984E9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5442519"/>
    <w:multiLevelType w:val="multilevel"/>
    <w:tmpl w:val="D39EC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A87A30"/>
    <w:multiLevelType w:val="multilevel"/>
    <w:tmpl w:val="8B4AF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E653087"/>
    <w:multiLevelType w:val="multilevel"/>
    <w:tmpl w:val="B88C5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06639404">
    <w:abstractNumId w:val="4"/>
  </w:num>
  <w:num w:numId="2" w16cid:durableId="941106471">
    <w:abstractNumId w:val="3"/>
  </w:num>
  <w:num w:numId="3" w16cid:durableId="983044187">
    <w:abstractNumId w:val="5"/>
  </w:num>
  <w:num w:numId="4" w16cid:durableId="280192978">
    <w:abstractNumId w:val="0"/>
  </w:num>
  <w:num w:numId="5" w16cid:durableId="27873587">
    <w:abstractNumId w:val="1"/>
  </w:num>
  <w:num w:numId="6" w16cid:durableId="1196112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9E9"/>
    <w:rsid w:val="00111BA6"/>
    <w:rsid w:val="00182DA9"/>
    <w:rsid w:val="003A438E"/>
    <w:rsid w:val="003C35C7"/>
    <w:rsid w:val="004E2AC6"/>
    <w:rsid w:val="00724A07"/>
    <w:rsid w:val="007A7989"/>
    <w:rsid w:val="00A00976"/>
    <w:rsid w:val="00B029E9"/>
    <w:rsid w:val="00D37896"/>
    <w:rsid w:val="00E8344D"/>
    <w:rsid w:val="00E91BA4"/>
    <w:rsid w:val="00F21206"/>
    <w:rsid w:val="00F44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97531"/>
  <w15:chartTrackingRefBased/>
  <w15:docId w15:val="{19003D6A-8D97-43A4-BD6E-6C15EB42B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029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29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029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029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029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029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029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029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029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029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29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029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029E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029E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029E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029E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029E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029E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029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029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029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029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029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029E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029E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029E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029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029E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029E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5338</TotalTime>
  <Pages>2</Pages>
  <Words>324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Krawczyk</dc:creator>
  <cp:keywords/>
  <dc:description/>
  <cp:lastModifiedBy>Barbara Krawczyk</cp:lastModifiedBy>
  <cp:revision>5</cp:revision>
  <dcterms:created xsi:type="dcterms:W3CDTF">2026-04-30T09:15:00Z</dcterms:created>
  <dcterms:modified xsi:type="dcterms:W3CDTF">2026-06-16T06:54:00Z</dcterms:modified>
</cp:coreProperties>
</file>